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7A912" w14:textId="77777777" w:rsidR="000026EE" w:rsidRDefault="000026EE" w:rsidP="000026EE">
      <w:r>
        <w:t>Engene ved Kobbel å, er et stort sammenhængende kultur og naturlandskab.</w:t>
      </w:r>
    </w:p>
    <w:p w14:paraId="380DD5BB" w14:textId="77777777" w:rsidR="000026EE" w:rsidRDefault="000026EE" w:rsidP="000026EE">
      <w:r>
        <w:t>Efter at have læst alt tilgængeligt materiale på Holbæk kommunes hjemmeside vedr., udpegning og ændring af bevaringsværdige landskaber i den nye 2024 plan, sammenholdt med disse informationer i kommuneplan 2021, kan man konstatere, at disse ændringer er baseret på én lodsejers subjektive beskrivelse af sin egen jord.</w:t>
      </w:r>
    </w:p>
    <w:p w14:paraId="05CD37A3" w14:textId="77777777" w:rsidR="000026EE" w:rsidRDefault="000026EE" w:rsidP="000026EE">
      <w:r>
        <w:t>Desuden vurderer lodsejer, at det vil tage mindst 7 år at opnå Holbæk kommunes målsætning med CO2- reduktion via lavbundsprojektet alene. Det er uvist, hvor de 7 år kommer fra, men det vil ifølge lodsejer betyde, at man lige præcis ikke kan nå 2030-målsætningen.</w:t>
      </w:r>
    </w:p>
    <w:p w14:paraId="2CDC0D61" w14:textId="77777777" w:rsidR="000026EE" w:rsidRDefault="000026EE" w:rsidP="000026EE">
      <w:r>
        <w:t>Det beskrevne areal er sammenfaldende med det areal som Holbæk kommune i maj 2024 indstillede til statens supplerende screening for VE-anlæg.</w:t>
      </w:r>
    </w:p>
    <w:p w14:paraId="10FA1FAD" w14:textId="77777777" w:rsidR="000026EE" w:rsidRDefault="000026EE" w:rsidP="000026EE">
      <w:r>
        <w:t>I skrivende stund har lavbundsarealet ved Kobbel å, (ca. 650 hektar), status af bevaringsværdigt landskab, hvorfor det ikke er muligt ifølge kommuneplan 2021 at opføre VE-anlæg eller lign.</w:t>
      </w:r>
    </w:p>
    <w:p w14:paraId="669DF6BA" w14:textId="77777777" w:rsidR="000026EE" w:rsidRDefault="000026EE" w:rsidP="000026EE">
      <w:r>
        <w:t>I den nye kommuneplan 2024, er der lagt op til en væsentlig ændring af området, som ikke længere vurderes bevaringsværdigt af kommunen.</w:t>
      </w:r>
    </w:p>
    <w:p w14:paraId="550F3754" w14:textId="77777777" w:rsidR="000026EE" w:rsidRDefault="000026EE" w:rsidP="000026EE">
      <w:r>
        <w:t>Denne ændring vil med et pennestrøg definere lodsejers areal egnet som areal for VE-anlæg i et område, som pludselig ikke er omfattet af bevaringsværdige kulturlandskaber.</w:t>
      </w:r>
    </w:p>
    <w:p w14:paraId="43CA71B9" w14:textId="77777777" w:rsidR="000026EE" w:rsidRDefault="000026EE" w:rsidP="000026EE">
      <w:r>
        <w:t>Ifølge den nuværende kommuneplan 2021, er det ikke muligt at opføre VE-anlæg, da området er bevaringsværdigt.</w:t>
      </w:r>
    </w:p>
    <w:p w14:paraId="4879A8BD" w14:textId="77777777" w:rsidR="000026EE" w:rsidRDefault="000026EE" w:rsidP="000026EE">
      <w:r>
        <w:t>Det er nærliggende, at man af det samlede materiale kan udlede, at man i Holbæk kommune kan have gavn af selv at tage aktion og påvirke naturen i en sådan grad, at man i bogstavelig forstand kan flytte de grænser, der står i vejen for opførelse af eks., et VE-anlæg.</w:t>
      </w:r>
    </w:p>
    <w:p w14:paraId="7E4B2F07" w14:textId="77777777" w:rsidR="000026EE" w:rsidRDefault="000026EE" w:rsidP="000026EE">
      <w:r>
        <w:t>Et VE-anlæg blev i anden form afvist af kommunen tilbage i 2021.</w:t>
      </w:r>
    </w:p>
    <w:p w14:paraId="25580D9D" w14:textId="77777777" w:rsidR="000026EE" w:rsidRDefault="000026EE" w:rsidP="000026EE">
      <w:r>
        <w:t xml:space="preserve">Vi har selv lavbundsjord ned til Kobbel å, med 6-7 hektar blandet skov rejst i 2019 og 7 hektar energipil samt urørt beplantning, der ikke er tilført kvælstof. </w:t>
      </w:r>
    </w:p>
    <w:p w14:paraId="3E0F136E" w14:textId="77777777" w:rsidR="000026EE" w:rsidRDefault="000026EE" w:rsidP="000026EE">
      <w:r>
        <w:t>Min indsigelse går på, at kommunen skal fastholde 0-alternativet og at der ikke ændres i 2021 planen vedr. dette areal.</w:t>
      </w:r>
    </w:p>
    <w:p w14:paraId="6369432B" w14:textId="77777777" w:rsidR="000026EE" w:rsidRDefault="000026EE" w:rsidP="000026EE"/>
    <w:p w14:paraId="1DF89B39" w14:textId="77777777" w:rsidR="00DA757F" w:rsidRDefault="00DA757F"/>
    <w:sectPr w:rsidR="00DA75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EE"/>
    <w:rsid w:val="000026EE"/>
    <w:rsid w:val="005F575B"/>
    <w:rsid w:val="00A140A9"/>
    <w:rsid w:val="00DA757F"/>
    <w:rsid w:val="00EE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2A02"/>
  <w15:chartTrackingRefBased/>
  <w15:docId w15:val="{858A4275-106F-42E7-8B6D-F36F8148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E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Krasilnikoff</dc:creator>
  <cp:keywords/>
  <dc:description/>
  <cp:lastModifiedBy>Susanne Krasilnikoff</cp:lastModifiedBy>
  <cp:revision>2</cp:revision>
  <dcterms:created xsi:type="dcterms:W3CDTF">2024-10-09T18:35:00Z</dcterms:created>
  <dcterms:modified xsi:type="dcterms:W3CDTF">2024-10-09T18:35:00Z</dcterms:modified>
</cp:coreProperties>
</file>